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D255" w14:textId="77777777" w:rsidR="00953FBB" w:rsidRDefault="008F5EAE">
      <w:pPr>
        <w:pStyle w:val="Heading3"/>
        <w:spacing w:line="264" w:lineRule="auto"/>
        <w:rPr>
          <w:sz w:val="32"/>
        </w:rPr>
      </w:pPr>
      <w:r>
        <w:rPr>
          <w:sz w:val="32"/>
        </w:rPr>
        <w:t>Boltons Town Board</w:t>
      </w:r>
    </w:p>
    <w:p w14:paraId="7C6E05F4" w14:textId="77777777" w:rsidR="00953FBB" w:rsidRDefault="00953FBB">
      <w:pPr>
        <w:pStyle w:val="Heading3"/>
        <w:spacing w:line="264" w:lineRule="auto"/>
        <w:rPr>
          <w:b w:val="0"/>
          <w:sz w:val="28"/>
        </w:rPr>
      </w:pPr>
      <w:r>
        <w:rPr>
          <w:b w:val="0"/>
          <w:sz w:val="28"/>
        </w:rPr>
        <w:t>AGENDA</w:t>
      </w:r>
    </w:p>
    <w:p w14:paraId="23E7643E" w14:textId="77777777" w:rsidR="00953FBB" w:rsidRDefault="00953FBB">
      <w:pPr>
        <w:spacing w:line="264" w:lineRule="auto"/>
        <w:rPr>
          <w:rFonts w:cs="Arial"/>
          <w:sz w:val="30"/>
          <w:szCs w:val="30"/>
        </w:rPr>
      </w:pPr>
    </w:p>
    <w:p w14:paraId="7EFD6913" w14:textId="77777777" w:rsidR="00953FBB" w:rsidRDefault="008F5EAE">
      <w:pPr>
        <w:pStyle w:val="Heading5"/>
      </w:pPr>
      <w:r>
        <w:t>Wednesday 27</w:t>
      </w:r>
      <w:r w:rsidRPr="008F5EAE">
        <w:rPr>
          <w:vertAlign w:val="superscript"/>
        </w:rPr>
        <w:t>th</w:t>
      </w:r>
      <w:r>
        <w:t xml:space="preserve"> March 2024 11:30am – 12:30pm</w:t>
      </w:r>
    </w:p>
    <w:p w14:paraId="5AB4F3D7" w14:textId="77777777" w:rsidR="00953FBB" w:rsidRDefault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Artillery Room, 1st Floor, North Side, Albert Halls, Bolton Town Hall, BL1 1RU / Microsoft Teams</w:t>
      </w:r>
    </w:p>
    <w:p w14:paraId="6AFB5532" w14:textId="77777777" w:rsidR="008F5EAE" w:rsidRDefault="008F5EAE">
      <w:pPr>
        <w:pStyle w:val="Header"/>
        <w:tabs>
          <w:tab w:val="left" w:pos="851"/>
        </w:tabs>
        <w:spacing w:line="264" w:lineRule="auto"/>
        <w:rPr>
          <w:rFonts w:ascii="Segoe UI" w:hAnsi="Segoe UI" w:cs="Segoe UI"/>
          <w:color w:val="252424"/>
          <w:lang w:val="en-US"/>
        </w:rPr>
      </w:pPr>
      <w:hyperlink r:id="rId11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4700540D" w14:textId="77777777" w:rsidR="008348DE" w:rsidRDefault="008348DE">
      <w:pPr>
        <w:pStyle w:val="Header"/>
        <w:tabs>
          <w:tab w:val="left" w:pos="851"/>
        </w:tabs>
        <w:spacing w:line="264" w:lineRule="auto"/>
        <w:rPr>
          <w:rFonts w:ascii="Segoe UI" w:hAnsi="Segoe UI" w:cs="Segoe UI"/>
          <w:color w:val="252424"/>
          <w:lang w:val="en-US"/>
        </w:rPr>
      </w:pPr>
    </w:p>
    <w:p w14:paraId="72A55E59" w14:textId="77777777" w:rsidR="008348DE" w:rsidRPr="008348DE" w:rsidRDefault="008348DE">
      <w:pPr>
        <w:pStyle w:val="Header"/>
        <w:tabs>
          <w:tab w:val="left" w:pos="851"/>
        </w:tabs>
        <w:spacing w:line="264" w:lineRule="auto"/>
        <w:rPr>
          <w:rFonts w:cs="Arial"/>
          <w:b/>
          <w:bCs/>
          <w:szCs w:val="32"/>
          <w:lang w:val="en-US"/>
        </w:rPr>
      </w:pPr>
      <w:r w:rsidRPr="008348DE">
        <w:rPr>
          <w:rFonts w:cs="Arial"/>
          <w:b/>
          <w:bCs/>
          <w:color w:val="252424"/>
          <w:lang w:val="en-US"/>
        </w:rPr>
        <w:t>Attendees</w:t>
      </w:r>
    </w:p>
    <w:p w14:paraId="4D215E30" w14:textId="77777777" w:rsidR="008F5EAE" w:rsidRDefault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142739D2" w14:textId="77777777" w:rsidR="00953FBB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3FE1F3B9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1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  <w:t xml:space="preserve">Welcome and </w:t>
      </w:r>
      <w:r w:rsidR="008F5EAE" w:rsidRPr="008F5EAE">
        <w:rPr>
          <w:rFonts w:cs="Arial"/>
          <w:szCs w:val="32"/>
          <w:lang w:val="en-US"/>
        </w:rPr>
        <w:t>Housekeeping</w:t>
      </w:r>
    </w:p>
    <w:p w14:paraId="5A4FD027" w14:textId="77777777" w:rsidR="00953FBB" w:rsidRPr="008F5EAE" w:rsidRDefault="00953FBB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ab/>
      </w:r>
    </w:p>
    <w:p w14:paraId="42F1611A" w14:textId="77777777" w:rsidR="00953FBB" w:rsidRPr="008F5EAE" w:rsidRDefault="00953FBB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2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</w:r>
      <w:r w:rsidR="008F5EAE" w:rsidRPr="008F5EAE">
        <w:rPr>
          <w:rFonts w:cs="Arial"/>
          <w:szCs w:val="32"/>
          <w:lang w:val="en-US"/>
        </w:rPr>
        <w:t xml:space="preserve">Introductions </w:t>
      </w:r>
      <w:r w:rsidRPr="008F5EAE">
        <w:rPr>
          <w:rFonts w:cs="Arial"/>
          <w:szCs w:val="32"/>
          <w:lang w:val="en-US"/>
        </w:rPr>
        <w:t xml:space="preserve"> </w:t>
      </w:r>
    </w:p>
    <w:p w14:paraId="412702BA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10A08313" w14:textId="77777777" w:rsidR="00953FBB" w:rsidRPr="008F5EAE" w:rsidRDefault="00953FBB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3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</w:r>
      <w:r w:rsidR="008F5EAE" w:rsidRPr="008F5EAE">
        <w:rPr>
          <w:rFonts w:cs="Arial"/>
          <w:szCs w:val="32"/>
          <w:lang w:val="en-US"/>
        </w:rPr>
        <w:t>Appointment of Chair</w:t>
      </w:r>
    </w:p>
    <w:p w14:paraId="78D119C9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ab/>
      </w:r>
      <w:r w:rsidRPr="008F5EAE">
        <w:rPr>
          <w:rFonts w:cs="Arial"/>
          <w:szCs w:val="32"/>
          <w:lang w:val="en-US"/>
        </w:rPr>
        <w:tab/>
      </w:r>
    </w:p>
    <w:p w14:paraId="08D72278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4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</w:r>
      <w:r w:rsidR="008F5EAE" w:rsidRPr="008F5EAE">
        <w:rPr>
          <w:rFonts w:cs="Arial"/>
          <w:szCs w:val="32"/>
          <w:lang w:val="en-US"/>
        </w:rPr>
        <w:t>Appointment of Deputy Chair</w:t>
      </w:r>
      <w:r w:rsidRPr="008F5EAE">
        <w:rPr>
          <w:rFonts w:cs="Arial"/>
          <w:szCs w:val="32"/>
          <w:lang w:val="en-US"/>
        </w:rPr>
        <w:t xml:space="preserve"> </w:t>
      </w:r>
    </w:p>
    <w:p w14:paraId="4051FF08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24B19A8B" w14:textId="77777777" w:rsidR="00953FBB" w:rsidRPr="008F5EAE" w:rsidRDefault="00953FBB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5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</w:r>
      <w:r w:rsidR="008F5EAE" w:rsidRPr="008F5EAE">
        <w:rPr>
          <w:rFonts w:cs="Arial"/>
          <w:szCs w:val="32"/>
          <w:lang w:val="en-US"/>
        </w:rPr>
        <w:t>Terms of Reference</w:t>
      </w:r>
    </w:p>
    <w:p w14:paraId="4C8288A8" w14:textId="77777777" w:rsidR="00953FBB" w:rsidRPr="008F5EAE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46C17DC8" w14:textId="77777777" w:rsidR="008F5EAE" w:rsidRPr="008F5EAE" w:rsidRDefault="00953FBB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6</w:t>
      </w:r>
      <w:r w:rsidR="008F5EAE"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ab/>
      </w:r>
      <w:r w:rsidR="008F5EAE" w:rsidRPr="008F5EAE">
        <w:rPr>
          <w:rFonts w:cs="Arial"/>
          <w:szCs w:val="32"/>
          <w:lang w:val="en-US"/>
        </w:rPr>
        <w:t>Progress Since Last Towns Board and Simplification Pathfinder Pilot</w:t>
      </w:r>
    </w:p>
    <w:p w14:paraId="080338F4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7EAC8D34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7</w:t>
      </w:r>
      <w:r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 xml:space="preserve">          </w:t>
      </w:r>
      <w:r w:rsidR="00D3748F">
        <w:rPr>
          <w:rFonts w:cs="Arial"/>
          <w:szCs w:val="32"/>
          <w:lang w:val="en-US"/>
        </w:rPr>
        <w:t xml:space="preserve"> </w:t>
      </w:r>
      <w:r w:rsidRPr="008F5EAE">
        <w:rPr>
          <w:rFonts w:cs="Arial"/>
          <w:szCs w:val="32"/>
          <w:lang w:val="en-US"/>
        </w:rPr>
        <w:t>Questions</w:t>
      </w:r>
    </w:p>
    <w:p w14:paraId="3CB1F64F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1242F644" w14:textId="77777777" w:rsid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8</w:t>
      </w:r>
      <w:r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 xml:space="preserve">           Long Term Plan for Farnworth</w:t>
      </w:r>
    </w:p>
    <w:p w14:paraId="2DEE3FB5" w14:textId="77777777" w:rsidR="00DC0B8A" w:rsidRPr="008F5EAE" w:rsidRDefault="00DC0B8A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280ED4A7" w14:textId="77777777" w:rsidR="008F5EAE" w:rsidRPr="008F5EAE" w:rsidRDefault="008F5EAE" w:rsidP="008F5EAE">
      <w:pPr>
        <w:pStyle w:val="Header"/>
        <w:numPr>
          <w:ilvl w:val="0"/>
          <w:numId w:val="13"/>
        </w:numPr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 xml:space="preserve">Presentation </w:t>
      </w:r>
    </w:p>
    <w:p w14:paraId="5C00D299" w14:textId="77777777" w:rsidR="008F5EAE" w:rsidRPr="008F5EAE" w:rsidRDefault="008F5EAE" w:rsidP="008F5EAE">
      <w:pPr>
        <w:pStyle w:val="Header"/>
        <w:numPr>
          <w:ilvl w:val="0"/>
          <w:numId w:val="13"/>
        </w:numPr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Boundary Change Request</w:t>
      </w:r>
    </w:p>
    <w:p w14:paraId="269C1FCF" w14:textId="77777777" w:rsidR="008F5EAE" w:rsidRPr="008F5EAE" w:rsidRDefault="008F5EAE" w:rsidP="008F5EAE">
      <w:pPr>
        <w:pStyle w:val="Header"/>
        <w:numPr>
          <w:ilvl w:val="0"/>
          <w:numId w:val="13"/>
        </w:numPr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Adam Hawksbee Visit – 26</w:t>
      </w:r>
      <w:r w:rsidRPr="008F5EAE">
        <w:rPr>
          <w:rFonts w:cs="Arial"/>
          <w:szCs w:val="32"/>
          <w:vertAlign w:val="superscript"/>
          <w:lang w:val="en-US"/>
        </w:rPr>
        <w:t>th</w:t>
      </w:r>
      <w:r w:rsidRPr="008F5EAE">
        <w:rPr>
          <w:rFonts w:cs="Arial"/>
          <w:szCs w:val="32"/>
          <w:lang w:val="en-US"/>
        </w:rPr>
        <w:t xml:space="preserve"> April 2024</w:t>
      </w:r>
    </w:p>
    <w:p w14:paraId="4E7D1513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2F9E61AE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9</w:t>
      </w:r>
      <w:r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 xml:space="preserve">           Questions</w:t>
      </w:r>
    </w:p>
    <w:p w14:paraId="6A1619A3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6CE282B7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  <w:r w:rsidRPr="008F5EAE">
        <w:rPr>
          <w:rFonts w:cs="Arial"/>
          <w:szCs w:val="32"/>
          <w:lang w:val="en-US"/>
        </w:rPr>
        <w:t>10</w:t>
      </w:r>
      <w:r>
        <w:rPr>
          <w:rFonts w:cs="Arial"/>
          <w:szCs w:val="32"/>
          <w:lang w:val="en-US"/>
        </w:rPr>
        <w:t>.</w:t>
      </w:r>
      <w:r w:rsidRPr="008F5EAE">
        <w:rPr>
          <w:rFonts w:cs="Arial"/>
          <w:szCs w:val="32"/>
          <w:lang w:val="en-US"/>
        </w:rPr>
        <w:t xml:space="preserve">         Next Steps</w:t>
      </w:r>
    </w:p>
    <w:p w14:paraId="48BD9407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2BE49973" w14:textId="77777777" w:rsidR="008F5EAE" w:rsidRDefault="008F5EAE" w:rsidP="008F5EAE">
      <w:pPr>
        <w:pStyle w:val="Header"/>
        <w:tabs>
          <w:tab w:val="left" w:pos="851"/>
        </w:tabs>
        <w:spacing w:line="264" w:lineRule="auto"/>
        <w:rPr>
          <w:rFonts w:cs="Arial"/>
          <w:b/>
          <w:bCs/>
          <w:szCs w:val="32"/>
          <w:lang w:val="en-US"/>
        </w:rPr>
      </w:pPr>
      <w:r w:rsidRPr="008F5EAE">
        <w:rPr>
          <w:rFonts w:cs="Arial"/>
          <w:szCs w:val="32"/>
          <w:lang w:val="en-US"/>
        </w:rPr>
        <w:t>11</w:t>
      </w:r>
      <w:r>
        <w:rPr>
          <w:rFonts w:cs="Arial"/>
          <w:szCs w:val="32"/>
          <w:lang w:val="en-US"/>
        </w:rPr>
        <w:t>.</w:t>
      </w:r>
      <w:r>
        <w:rPr>
          <w:rFonts w:cs="Arial"/>
          <w:b/>
          <w:bCs/>
          <w:szCs w:val="32"/>
          <w:lang w:val="en-US"/>
        </w:rPr>
        <w:t xml:space="preserve">         </w:t>
      </w:r>
      <w:r w:rsidRPr="008F5EAE">
        <w:rPr>
          <w:rFonts w:cs="Arial"/>
          <w:szCs w:val="32"/>
          <w:lang w:val="en-US"/>
        </w:rPr>
        <w:t>Date of Next Meeting</w:t>
      </w:r>
      <w:r>
        <w:rPr>
          <w:rFonts w:cs="Arial"/>
          <w:szCs w:val="32"/>
          <w:lang w:val="en-US"/>
        </w:rPr>
        <w:t xml:space="preserve"> – TBC</w:t>
      </w:r>
    </w:p>
    <w:p w14:paraId="7BDFA07F" w14:textId="77777777" w:rsidR="008F5EAE" w:rsidRDefault="008F5EAE" w:rsidP="008F5EAE">
      <w:pPr>
        <w:pStyle w:val="Header"/>
        <w:tabs>
          <w:tab w:val="left" w:pos="851"/>
        </w:tabs>
        <w:spacing w:line="264" w:lineRule="auto"/>
        <w:ind w:left="720"/>
        <w:rPr>
          <w:rFonts w:cs="Arial"/>
          <w:b/>
          <w:bCs/>
          <w:szCs w:val="32"/>
          <w:lang w:val="en-US"/>
        </w:rPr>
      </w:pPr>
    </w:p>
    <w:p w14:paraId="4D1D3287" w14:textId="77777777" w:rsidR="008F5EAE" w:rsidRPr="008F5EAE" w:rsidRDefault="008F5EAE" w:rsidP="008F5EAE">
      <w:pPr>
        <w:pStyle w:val="Header"/>
        <w:tabs>
          <w:tab w:val="left" w:pos="851"/>
        </w:tabs>
        <w:spacing w:line="264" w:lineRule="auto"/>
        <w:ind w:left="720"/>
        <w:rPr>
          <w:rFonts w:cs="Arial"/>
          <w:b/>
          <w:bCs/>
          <w:szCs w:val="32"/>
          <w:lang w:val="en-US"/>
        </w:rPr>
      </w:pPr>
    </w:p>
    <w:p w14:paraId="742851C3" w14:textId="77777777" w:rsidR="00953FBB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49D5952F" w14:textId="77777777" w:rsidR="00953FBB" w:rsidRDefault="00953FBB">
      <w:pPr>
        <w:pStyle w:val="Header"/>
        <w:tabs>
          <w:tab w:val="left" w:pos="851"/>
        </w:tabs>
        <w:spacing w:line="264" w:lineRule="auto"/>
        <w:rPr>
          <w:rFonts w:cs="Arial"/>
          <w:szCs w:val="32"/>
          <w:lang w:val="en-US"/>
        </w:rPr>
      </w:pPr>
    </w:p>
    <w:p w14:paraId="21C902C5" w14:textId="77777777" w:rsidR="00953FBB" w:rsidRDefault="00953FBB">
      <w:pPr>
        <w:pStyle w:val="BodyText"/>
        <w:spacing w:before="100" w:after="100" w:line="264" w:lineRule="auto"/>
        <w:ind w:left="851" w:hanging="851"/>
      </w:pPr>
    </w:p>
    <w:sectPr w:rsidR="00953FBB">
      <w:headerReference w:type="default" r:id="rId12"/>
      <w:headerReference w:type="first" r:id="rId13"/>
      <w:pgSz w:w="11906" w:h="16838" w:code="9"/>
      <w:pgMar w:top="2552" w:right="1134" w:bottom="992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3451" w14:textId="77777777" w:rsidR="00235DD4" w:rsidRDefault="00235DD4">
      <w:r>
        <w:separator/>
      </w:r>
    </w:p>
  </w:endnote>
  <w:endnote w:type="continuationSeparator" w:id="0">
    <w:p w14:paraId="299909FB" w14:textId="77777777" w:rsidR="00235DD4" w:rsidRDefault="002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8D37" w14:textId="77777777" w:rsidR="00235DD4" w:rsidRDefault="00235DD4">
      <w:r>
        <w:separator/>
      </w:r>
    </w:p>
  </w:footnote>
  <w:footnote w:type="continuationSeparator" w:id="0">
    <w:p w14:paraId="53EAA720" w14:textId="77777777" w:rsidR="00235DD4" w:rsidRDefault="0023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3B8E" w14:textId="77777777" w:rsidR="00953FBB" w:rsidRDefault="00953FB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EF83" w14:textId="77777777" w:rsidR="00953FBB" w:rsidRDefault="0009490B">
    <w:pPr>
      <w:pStyle w:val="Header"/>
      <w:jc w:val="right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2FEC8CD4" wp14:editId="20E3644E">
          <wp:simplePos x="0" y="0"/>
          <wp:positionH relativeFrom="column">
            <wp:posOffset>4398645</wp:posOffset>
          </wp:positionH>
          <wp:positionV relativeFrom="paragraph">
            <wp:posOffset>-3810</wp:posOffset>
          </wp:positionV>
          <wp:extent cx="1905000" cy="8382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A4F"/>
    <w:multiLevelType w:val="hybridMultilevel"/>
    <w:tmpl w:val="0C3A8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1B24"/>
    <w:multiLevelType w:val="hybridMultilevel"/>
    <w:tmpl w:val="CA6AD6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77C2E"/>
    <w:multiLevelType w:val="multilevel"/>
    <w:tmpl w:val="A25898B4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AE13358"/>
    <w:multiLevelType w:val="hybridMultilevel"/>
    <w:tmpl w:val="38265CB8"/>
    <w:lvl w:ilvl="0" w:tplc="B7DE57AE">
      <w:start w:val="6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B35A7F"/>
    <w:multiLevelType w:val="hybridMultilevel"/>
    <w:tmpl w:val="227E83EE"/>
    <w:lvl w:ilvl="0" w:tplc="9C6A3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F39E3"/>
    <w:multiLevelType w:val="hybridMultilevel"/>
    <w:tmpl w:val="D23A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E1C29"/>
    <w:multiLevelType w:val="multilevel"/>
    <w:tmpl w:val="26FA9CCE"/>
    <w:lvl w:ilvl="0">
      <w:start w:val="12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633C5094"/>
    <w:multiLevelType w:val="hybridMultilevel"/>
    <w:tmpl w:val="F68259BE"/>
    <w:lvl w:ilvl="0" w:tplc="9C6A39FA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39A4A2D"/>
    <w:multiLevelType w:val="multilevel"/>
    <w:tmpl w:val="A656B40A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5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DB926EF"/>
    <w:multiLevelType w:val="hybridMultilevel"/>
    <w:tmpl w:val="9BC675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75C3F"/>
    <w:multiLevelType w:val="hybridMultilevel"/>
    <w:tmpl w:val="506A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4EBB"/>
    <w:multiLevelType w:val="hybridMultilevel"/>
    <w:tmpl w:val="585A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1E31"/>
    <w:multiLevelType w:val="hybridMultilevel"/>
    <w:tmpl w:val="FD36B41E"/>
    <w:lvl w:ilvl="0" w:tplc="9C6A3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97643">
    <w:abstractNumId w:val="6"/>
  </w:num>
  <w:num w:numId="2" w16cid:durableId="1117527816">
    <w:abstractNumId w:val="2"/>
  </w:num>
  <w:num w:numId="3" w16cid:durableId="883103419">
    <w:abstractNumId w:val="8"/>
  </w:num>
  <w:num w:numId="4" w16cid:durableId="897009310">
    <w:abstractNumId w:val="1"/>
  </w:num>
  <w:num w:numId="5" w16cid:durableId="1830369008">
    <w:abstractNumId w:val="9"/>
  </w:num>
  <w:num w:numId="6" w16cid:durableId="1139298130">
    <w:abstractNumId w:val="12"/>
  </w:num>
  <w:num w:numId="7" w16cid:durableId="1270118490">
    <w:abstractNumId w:val="4"/>
  </w:num>
  <w:num w:numId="8" w16cid:durableId="2031711690">
    <w:abstractNumId w:val="7"/>
  </w:num>
  <w:num w:numId="9" w16cid:durableId="699478769">
    <w:abstractNumId w:val="3"/>
  </w:num>
  <w:num w:numId="10" w16cid:durableId="83183909">
    <w:abstractNumId w:val="0"/>
  </w:num>
  <w:num w:numId="11" w16cid:durableId="1514761557">
    <w:abstractNumId w:val="11"/>
  </w:num>
  <w:num w:numId="12" w16cid:durableId="642320454">
    <w:abstractNumId w:val="5"/>
  </w:num>
  <w:num w:numId="13" w16cid:durableId="340544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66"/>
    <w:rsid w:val="0009490B"/>
    <w:rsid w:val="00235DD4"/>
    <w:rsid w:val="00596F66"/>
    <w:rsid w:val="00683218"/>
    <w:rsid w:val="008348DE"/>
    <w:rsid w:val="008F5EAE"/>
    <w:rsid w:val="00953FBB"/>
    <w:rsid w:val="00CB65F6"/>
    <w:rsid w:val="00D3748F"/>
    <w:rsid w:val="00D456C3"/>
    <w:rsid w:val="00DC0B8A"/>
    <w:rsid w:val="00E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E30BB"/>
  <w15:chartTrackingRefBased/>
  <w15:docId w15:val="{09270DF4-2230-3A4C-BF51-E384C1D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32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32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line="264" w:lineRule="auto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outlineLvl w:val="4"/>
    </w:pPr>
    <w:rPr>
      <w:rFonts w:cs="Arial"/>
      <w:b/>
      <w:b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entury Gothic" w:hAnsi="Century Gothic"/>
      <w:sz w:val="28"/>
      <w:lang w:val="en-US"/>
    </w:rPr>
  </w:style>
  <w:style w:type="paragraph" w:styleId="BodyTextIndent">
    <w:name w:val="Body Text Indent"/>
    <w:basedOn w:val="Normal"/>
    <w:semiHidden/>
    <w:pPr>
      <w:ind w:left="2160" w:hanging="2160"/>
      <w:jc w:val="both"/>
    </w:pPr>
    <w:rPr>
      <w:rFonts w:ascii="Century Gothic" w:hAnsi="Century Gothic"/>
      <w:sz w:val="28"/>
      <w:lang w:val="en-US"/>
    </w:rPr>
  </w:style>
  <w:style w:type="paragraph" w:styleId="BodyTextIndent2">
    <w:name w:val="Body Text Indent 2"/>
    <w:basedOn w:val="Normal"/>
    <w:semiHidden/>
    <w:pPr>
      <w:ind w:left="2160"/>
      <w:jc w:val="both"/>
    </w:pPr>
    <w:rPr>
      <w:rFonts w:ascii="Century Gothic" w:hAnsi="Century Gothic"/>
      <w:b/>
      <w:sz w:val="28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unhideWhenUsed/>
    <w:rsid w:val="008F5E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mM5ZjMwMWQtNWI1OC00MjViLThkMTAtZTBkNzFjMTVlZjQ4%40thread.v2/0?context=%7b%22Tid%22%3a%2243780061-ae5d-41df-8197-c8bc4da9be1e%22%2c%22Oid%22%3a%2226ff933e-1852-4bbd-b2ab-ee11f30a1e46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1a4238e-254e-4017-8aba-9415bdb64054" ContentTypeId="0x010100716A2685FAF75A4394B4D5B3EF6E7A8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ton Document" ma:contentTypeID="0x010100716A2685FAF75A4394B4D5B3EF6E7A8300184CECFD37CAA04DB04D0C124CCC0B36" ma:contentTypeVersion="29" ma:contentTypeDescription="" ma:contentTypeScope="" ma:versionID="6ef3fc437e6f2a9d20ede0e2eda27b37">
  <xsd:schema xmlns:xsd="http://www.w3.org/2001/XMLSchema" xmlns:xs="http://www.w3.org/2001/XMLSchema" xmlns:p="http://schemas.microsoft.com/office/2006/metadata/properties" xmlns:ns1="http://schemas.microsoft.com/sharepoint/v3" xmlns:ns2="37a2e29f-7d85-476c-b4be-d639690a421f" xmlns:ns3="39047337-3571-4092-8e5e-b1f7860c1a6b" xmlns:ns4="dc3f2f2f-5c2e-4c01-9d35-7b2c1c66ede4" targetNamespace="http://schemas.microsoft.com/office/2006/metadata/properties" ma:root="true" ma:fieldsID="cea8a36177ac74b526659fa1d8e379fe" ns1:_="" ns2:_="" ns3:_="" ns4:_="">
    <xsd:import namespace="http://schemas.microsoft.com/sharepoint/v3"/>
    <xsd:import namespace="37a2e29f-7d85-476c-b4be-d639690a421f"/>
    <xsd:import namespace="39047337-3571-4092-8e5e-b1f7860c1a6b"/>
    <xsd:import namespace="dc3f2f2f-5c2e-4c01-9d35-7b2c1c66ede4"/>
    <xsd:element name="properties">
      <xsd:complexType>
        <xsd:sequence>
          <xsd:element name="documentManagement">
            <xsd:complexType>
              <xsd:all>
                <xsd:element ref="ns2:j6b5d542f7cb4e43975ce5eafd8cb185" minOccurs="0"/>
                <xsd:element ref="ns2:TaxCatchAll" minOccurs="0"/>
                <xsd:element ref="ns2:TaxCatchAllLabel" minOccurs="0"/>
                <xsd:element ref="ns2:laccc888c777479ca50620afcc8a3948" minOccurs="0"/>
                <xsd:element ref="ns2:o8bc8427865d4c4993593816e919a3db" minOccurs="0"/>
                <xsd:element ref="ns3:Go-Live_x0020_State" minOccurs="0"/>
                <xsd:element ref="ns4:MediaServiceEventHashCode" minOccurs="0"/>
                <xsd:element ref="ns4:MediaServiceGenerationTim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e29f-7d85-476c-b4be-d639690a421f" elementFormDefault="qualified">
    <xsd:import namespace="http://schemas.microsoft.com/office/2006/documentManagement/types"/>
    <xsd:import namespace="http://schemas.microsoft.com/office/infopath/2007/PartnerControls"/>
    <xsd:element name="j6b5d542f7cb4e43975ce5eafd8cb185" ma:index="8" ma:taxonomy="true" ma:internalName="j6b5d542f7cb4e43975ce5eafd8cb185" ma:taxonomyFieldName="Function" ma:displayName="Function" ma:indexed="true" ma:readOnly="false" ma:default="" ma:fieldId="{36b5d542-f7cb-4e43-975c-e5eafd8cb185}" ma:sspId="b1a4238e-254e-4017-8aba-9415bdb64054" ma:termSetId="cf9fcfe0-8029-4937-bfa1-94552662cd3d" ma:anchorId="e0e6775f-d3cf-4922-b414-1b4ddf91382b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29c1302-8498-4e69-821d-3f98fab89540}" ma:internalName="TaxCatchAll" ma:showField="CatchAllData" ma:web="39047337-3571-4092-8e5e-b1f7860c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9c1302-8498-4e69-821d-3f98fab89540}" ma:internalName="TaxCatchAllLabel" ma:readOnly="true" ma:showField="CatchAllDataLabel" ma:web="39047337-3571-4092-8e5e-b1f7860c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ccc888c777479ca50620afcc8a3948" ma:index="12" ma:taxonomy="true" ma:internalName="laccc888c777479ca50620afcc8a3948" ma:taxonomyFieldName="Topic" ma:displayName="Topic" ma:indexed="true" ma:readOnly="false" ma:default="1;#Tools and Resources|f30e2b60-4437-4e21-b1c1-9f0fce0863ca" ma:fieldId="{5accc888-c777-479c-a506-20afcc8a3948}" ma:sspId="b1a4238e-254e-4017-8aba-9415bdb64054" ma:termSetId="21f7505c-9935-441f-95e3-3eec7aaaf1c3" ma:anchorId="6a7ef460-7fea-4589-b753-6b944c031d68" ma:open="false" ma:isKeyword="false">
      <xsd:complexType>
        <xsd:sequence>
          <xsd:element ref="pc:Terms" minOccurs="0" maxOccurs="1"/>
        </xsd:sequence>
      </xsd:complexType>
    </xsd:element>
    <xsd:element name="o8bc8427865d4c4993593816e919a3db" ma:index="14" nillable="true" ma:taxonomy="true" ma:internalName="o8bc8427865d4c4993593816e919a3db" ma:taxonomyFieldName="Bolton_x0020_Document_x0020_Type" ma:displayName="Bolton Document Type" ma:indexed="true" ma:default="" ma:fieldId="{88bc8427-865d-4c49-9359-3816e919a3db}" ma:sspId="b1a4238e-254e-4017-8aba-9415bdb64054" ma:termSetId="372f6f66-dabc-489e-9ea1-39dabb5000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7337-3571-4092-8e5e-b1f7860c1a6b" elementFormDefault="qualified">
    <xsd:import namespace="http://schemas.microsoft.com/office/2006/documentManagement/types"/>
    <xsd:import namespace="http://schemas.microsoft.com/office/infopath/2007/PartnerControls"/>
    <xsd:element name="Go-Live_x0020_State" ma:index="16" nillable="true" ma:displayName="Go-Live State" ma:default="To be assessed" ma:format="Dropdown" ma:internalName="Go_x002d_Live_x0020_State">
      <xsd:simpleType>
        <xsd:restriction base="dms:Choice">
          <xsd:enumeration value="To be assessed"/>
          <xsd:enumeration value="To delete"/>
          <xsd:enumeration value="Go-live | Under Bolton review"/>
          <xsd:enumeration value="Go-live | with Agilisys"/>
          <xsd:enumeration value="Go-live read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f2f2f-5c2e-4c01-9d35-7b2c1c66ede4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1a4238e-254e-4017-8aba-9415bdb64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B4B509-5887-426E-96FE-3E1CB2540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B8A30-CD1D-4A13-9969-087E12E8CD2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8A1281-A6D6-48C1-8BE3-BCC8252F4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a2e29f-7d85-476c-b4be-d639690a421f"/>
    <ds:schemaRef ds:uri="39047337-3571-4092-8e5e-b1f7860c1a6b"/>
    <ds:schemaRef ds:uri="dc3f2f2f-5c2e-4c01-9d35-7b2c1c66e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248AE-3FD6-4FE1-BCBF-CDBE9C448D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Towns Board Agenda.docx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AGENDA.doc</vt:lpstr>
    </vt:vector>
  </TitlesOfParts>
  <Company>Bolton MBC</Company>
  <LinksUpToDate>false</LinksUpToDate>
  <CharactersWithSpaces>923</CharactersWithSpaces>
  <SharedDoc>false</SharedDoc>
  <HLinks>
    <vt:vector size="6" baseType="variant">
      <vt:variant>
        <vt:i4>2162694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https://teams.microsoft.com/l/meetup-join/19%3ameeting_YmM5ZjMwMWQtNWI1OC00MjViLThkMTAtZTBkNzFjMTVlZjQ4%40thread.v2/0?context=%7b%22Tid%22%3a%2243780061-ae5d-41df-8197-c8bc4da9be1e%22%2c%22Oid%22%3a%2226ff933e-1852-4bbd-b2ab-ee11f30a1e46%22%7d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AGENDA.doc</dc:title>
  <dc:subject/>
  <dc:creator>Janet Dickinson</dc:creator>
  <cp:keywords/>
  <dc:description/>
  <cp:lastModifiedBy>Pickwell, Les</cp:lastModifiedBy>
  <cp:revision>2</cp:revision>
  <cp:lastPrinted>2005-12-02T15:25:00Z</cp:lastPrinted>
  <dcterms:created xsi:type="dcterms:W3CDTF">2025-05-15T12:25:00Z</dcterms:created>
  <dcterms:modified xsi:type="dcterms:W3CDTF">2025-05-15T12:25:00Z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631618162</vt:i4>
  </property>
  <property fmtid="{D5CDD505-2E9C-101B-9397-08002B2CF9AE}" pid="3" name="_EmailSubject">
    <vt:lpwstr>Vision - Various</vt:lpwstr>
  </property>
  <property fmtid="{D5CDD505-2E9C-101B-9397-08002B2CF9AE}" pid="4" name="_AuthorEmail">
    <vt:lpwstr>Nikki.Larkins@bolton.gov.uk</vt:lpwstr>
  </property>
  <property fmtid="{D5CDD505-2E9C-101B-9397-08002B2CF9AE}" pid="5" name="_AuthorEmailDisplayName">
    <vt:lpwstr>Larkins, Nikki</vt:lpwstr>
  </property>
  <property fmtid="{D5CDD505-2E9C-101B-9397-08002B2CF9AE}" pid="6" name="_PreviousAdHocReviewCycleID">
    <vt:i4>-1838651567</vt:i4>
  </property>
  <property fmtid="{D5CDD505-2E9C-101B-9397-08002B2CF9AE}" pid="7" name="_Coverage">
    <vt:lpwstr>Bolton</vt:lpwstr>
  </property>
  <property fmtid="{D5CDD505-2E9C-101B-9397-08002B2CF9AE}" pid="8" name="_Relation">
    <vt:lpwstr/>
  </property>
  <property fmtid="{D5CDD505-2E9C-101B-9397-08002B2CF9AE}" pid="9" name="Audience">
    <vt:lpwstr/>
  </property>
  <property fmtid="{D5CDD505-2E9C-101B-9397-08002B2CF9AE}" pid="10" name="Rights:Access">
    <vt:lpwstr>internal</vt:lpwstr>
  </property>
  <property fmtid="{D5CDD505-2E9C-101B-9397-08002B2CF9AE}" pid="11" name="AKA">
    <vt:lpwstr/>
  </property>
  <property fmtid="{D5CDD505-2E9C-101B-9397-08002B2CF9AE}" pid="12" name="ContentType">
    <vt:lpwstr>Document</vt:lpwstr>
  </property>
  <property fmtid="{D5CDD505-2E9C-101B-9397-08002B2CF9AE}" pid="13" name="Language">
    <vt:lpwstr>english</vt:lpwstr>
  </property>
  <property fmtid="{D5CDD505-2E9C-101B-9397-08002B2CF9AE}" pid="14" name="Description0">
    <vt:lpwstr/>
  </property>
  <property fmtid="{D5CDD505-2E9C-101B-9397-08002B2CF9AE}" pid="15" name="document type">
    <vt:lpwstr>Templates</vt:lpwstr>
  </property>
  <property fmtid="{D5CDD505-2E9C-101B-9397-08002B2CF9AE}" pid="16" name="text">
    <vt:lpwstr/>
  </property>
  <property fmtid="{D5CDD505-2E9C-101B-9397-08002B2CF9AE}" pid="17" name="PID number and Local service name">
    <vt:lpwstr/>
  </property>
  <property fmtid="{D5CDD505-2E9C-101B-9397-08002B2CF9AE}" pid="18" name="Rights:protective marking">
    <vt:lpwstr>unclassified</vt:lpwstr>
  </property>
  <property fmtid="{D5CDD505-2E9C-101B-9397-08002B2CF9AE}" pid="19" name="display_urn:schemas-microsoft-com:office:office#Editor">
    <vt:lpwstr>Short, Anna</vt:lpwstr>
  </property>
  <property fmtid="{D5CDD505-2E9C-101B-9397-08002B2CF9AE}" pid="20" name="Order">
    <vt:lpwstr>3000.00000000000</vt:lpwstr>
  </property>
  <property fmtid="{D5CDD505-2E9C-101B-9397-08002B2CF9AE}" pid="21" name="Function">
    <vt:lpwstr>19;#Communications and Marketing|21b9063c-aaa9-4179-86b1-10c6e0e7caef</vt:lpwstr>
  </property>
  <property fmtid="{D5CDD505-2E9C-101B-9397-08002B2CF9AE}" pid="22" name="o8bc8427865d4c4993593816e919a3db">
    <vt:lpwstr>Templates|db1bba78-799d-4873-a494-686ebe9dc4a8</vt:lpwstr>
  </property>
  <property fmtid="{D5CDD505-2E9C-101B-9397-08002B2CF9AE}" pid="23" name="display_urn:schemas-microsoft-com:office:office#Author">
    <vt:lpwstr>Short, Anna</vt:lpwstr>
  </property>
  <property fmtid="{D5CDD505-2E9C-101B-9397-08002B2CF9AE}" pid="24" name="Topic">
    <vt:lpwstr>70;#Tools and Resources|f30e2b60-4437-4e21-b1c1-9f0fce0863ca</vt:lpwstr>
  </property>
  <property fmtid="{D5CDD505-2E9C-101B-9397-08002B2CF9AE}" pid="25" name="Bolton Document Type">
    <vt:lpwstr>95;#Templates|db1bba78-799d-4873-a494-686ebe9dc4a8</vt:lpwstr>
  </property>
  <property fmtid="{D5CDD505-2E9C-101B-9397-08002B2CF9AE}" pid="26" name="laccc888c777479ca50620afcc8a3948">
    <vt:lpwstr>Tools and Resources|f30e2b60-4437-4e21-b1c1-9f0fce0863ca</vt:lpwstr>
  </property>
  <property fmtid="{D5CDD505-2E9C-101B-9397-08002B2CF9AE}" pid="27" name="j6b5d542f7cb4e43975ce5eafd8cb185">
    <vt:lpwstr>Communications and Marketing|21b9063c-aaa9-4179-86b1-10c6e0e7caef</vt:lpwstr>
  </property>
  <property fmtid="{D5CDD505-2E9C-101B-9397-08002B2CF9AE}" pid="28" name="TaxCatchAll">
    <vt:lpwstr>19;#Communications and Marketing|21b9063c-aaa9-4179-86b1-10c6e0e7caef;#95;#Templates|db1bba78-799d-4873-a494-686ebe9dc4a8;#70;#Tools and Resources|f30e2b60-4437-4e21-b1c1-9f0fce0863ca</vt:lpwstr>
  </property>
  <property fmtid="{D5CDD505-2E9C-101B-9397-08002B2CF9AE}" pid="29" name="_ReviewingToolsShownOnce">
    <vt:lpwstr/>
  </property>
  <property fmtid="{D5CDD505-2E9C-101B-9397-08002B2CF9AE}" pid="30" name="_ip_UnifiedCompliancePolicyUIAction">
    <vt:lpwstr/>
  </property>
  <property fmtid="{D5CDD505-2E9C-101B-9397-08002B2CF9AE}" pid="31" name="lcf76f155ced4ddcb4097134ff3c332f">
    <vt:lpwstr/>
  </property>
  <property fmtid="{D5CDD505-2E9C-101B-9397-08002B2CF9AE}" pid="32" name="_ip_UnifiedCompliancePolicyProperties">
    <vt:lpwstr/>
  </property>
  <property fmtid="{D5CDD505-2E9C-101B-9397-08002B2CF9AE}" pid="33" name="Go-Live State">
    <vt:lpwstr>To be assessed</vt:lpwstr>
  </property>
  <property fmtid="{D5CDD505-2E9C-101B-9397-08002B2CF9AE}" pid="34" name="ContentTypeId">
    <vt:lpwstr>0x010100716A2685FAF75A4394B4D5B3EF6E7A8300184CECFD37CAA04DB04D0C124CCC0B36</vt:lpwstr>
  </property>
</Properties>
</file>